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0348" w:leader="none"/>
        </w:tabs>
        <w:spacing w:before="0" w:after="80" w:line="240"/>
        <w:ind w:right="0" w:left="113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łącznik nr 4 do Zapytania ofertowego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UMOWA NR …..</w:t>
      </w:r>
    </w:p>
    <w:p>
      <w:pPr>
        <w:tabs>
          <w:tab w:val="left" w:pos="10348" w:leader="none"/>
        </w:tabs>
        <w:spacing w:before="0" w:after="80" w:line="381"/>
        <w:ind w:right="0" w:left="113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381"/>
        <w:ind w:right="0" w:left="113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zawarta dnia …………..…. w ….…………... pomi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ędzy </w:t>
      </w:r>
    </w:p>
    <w:p>
      <w:pPr>
        <w:tabs>
          <w:tab w:val="left" w:pos="10348" w:leader="none"/>
        </w:tabs>
        <w:spacing w:before="0" w:after="80" w:line="382"/>
        <w:ind w:right="0" w:left="11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Firm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Produkcyjno-Handlowo-Usługową "EUDARCAP" Dariusz Kobos, Zborówek 22, 28-133 Pacanów, NIP: 6550011331, Regon: 290304264, reprezentowanym przez Dariusza Kobosa – Właściciela, zwanym dalej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Zamawiającym</w:t>
      </w:r>
    </w:p>
    <w:p>
      <w:pPr>
        <w:tabs>
          <w:tab w:val="left" w:pos="10348" w:leader="none"/>
        </w:tabs>
        <w:spacing w:before="0" w:after="80" w:line="240"/>
        <w:ind w:right="0" w:left="11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tabs>
          <w:tab w:val="left" w:pos="10348" w:leader="none"/>
        </w:tabs>
        <w:spacing w:before="0" w:after="80" w:line="240"/>
        <w:ind w:right="0" w:left="11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…………………………………………………………………………………………………………………………………, </w:t>
      </w:r>
    </w:p>
    <w:p>
      <w:pPr>
        <w:tabs>
          <w:tab w:val="left" w:pos="10348" w:leader="none"/>
        </w:tabs>
        <w:spacing w:before="0" w:after="80" w:line="240"/>
        <w:ind w:right="0" w:left="113" w:firstLine="0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zwanym dalej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Wykonawc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ą</w:t>
      </w:r>
    </w:p>
    <w:p>
      <w:pPr>
        <w:tabs>
          <w:tab w:val="left" w:pos="10348" w:leader="none"/>
        </w:tabs>
        <w:spacing w:before="0" w:after="80" w:line="240"/>
        <w:ind w:right="0" w:left="113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 nast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ępującej treści:</w:t>
      </w:r>
    </w:p>
    <w:p>
      <w:pPr>
        <w:tabs>
          <w:tab w:val="left" w:pos="9510" w:leader="none"/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1</w:t>
      </w:r>
    </w:p>
    <w:p>
      <w:pPr>
        <w:numPr>
          <w:ilvl w:val="0"/>
          <w:numId w:val="9"/>
        </w:numPr>
        <w:tabs>
          <w:tab w:val="left" w:pos="709" w:leader="none"/>
          <w:tab w:val="left" w:pos="10348" w:leader="none"/>
        </w:tabs>
        <w:spacing w:before="0" w:after="80" w:line="268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wyniku rozstrzygni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ętego postępowania nr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01/RPOWŚ/2017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z dnia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22.06.2017 r.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prowadzonego w trybie zasady konkurencyjności, zrealizowanego w ramach projektu „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4"/>
          <w:shd w:fill="auto" w:val="clear"/>
        </w:rPr>
        <w:t xml:space="preserve">Poprawa konkurencyjności i poszerzenie oferty produktowej przedsiębiorstwa EUDARCAP, poprzez zakup innowacyjnej cyfrowej drukarki do odzieży oraz wprowadzenie nowoczesnej technologii produkcji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”, Zamawiający zleca, a Wykonawca zobowiązuje się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dostarczyć </w:t>
        <w:br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i zamontowa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ć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maszynę do druku cyfrowego na tekstyliach wraz z tunelem suszącym do utrwalania wydruków cyfrowych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zgodną z opisem przedmiotu zamówienia oraz złożoną ofertą. </w:t>
      </w:r>
    </w:p>
    <w:p>
      <w:pPr>
        <w:numPr>
          <w:ilvl w:val="0"/>
          <w:numId w:val="9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Integraln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część umowy stanowi kserokopia oferty Wykonawcy, złożona w przedmiotowym</w:t>
      </w:r>
      <w:r>
        <w:rPr>
          <w:rFonts w:ascii="Cambria" w:hAnsi="Cambria" w:cs="Cambria" w:eastAsia="Cambria"/>
          <w:color w:val="auto"/>
          <w:spacing w:val="-1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postępowaniu.</w:t>
      </w:r>
    </w:p>
    <w:p>
      <w:pPr>
        <w:numPr>
          <w:ilvl w:val="0"/>
          <w:numId w:val="9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Wraz z przedmiotem umowy Wykonawca dostarczy komplet dokumentacji technicznej oraz instrukcj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obsługi w języku polskim.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2</w:t>
      </w:r>
    </w:p>
    <w:p>
      <w:pPr>
        <w:numPr>
          <w:ilvl w:val="0"/>
          <w:numId w:val="14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Dostawa, monta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 oraz uruchomienie zostanie zrealizowane w oddziale Zamawiającego: "EUDARCAP" Dariusz Kobos, 28-134 Smogorzów 34A, gmina Stopnica, woj. świętokrzyskie.</w:t>
      </w:r>
    </w:p>
    <w:p>
      <w:pPr>
        <w:numPr>
          <w:ilvl w:val="0"/>
          <w:numId w:val="14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Do obowi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ązków Wykonawcy należy montaż i uruchomienie urządzeń, a także prezentacja ich funkcjonalności zgodnej ze specyfikacją.</w:t>
      </w:r>
    </w:p>
    <w:p>
      <w:pPr>
        <w:numPr>
          <w:ilvl w:val="0"/>
          <w:numId w:val="14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Jako termin realizacji zamówienia, przyjmuje si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datę protokołu odbioru końcowego urządzenia.</w:t>
      </w:r>
    </w:p>
    <w:p>
      <w:pPr>
        <w:numPr>
          <w:ilvl w:val="0"/>
          <w:numId w:val="14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Termin realizacji zamówienia wynosi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60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dni od daty podpisania umowy.</w:t>
        <w:t xml:space="preserve"> </w:t>
      </w:r>
    </w:p>
    <w:p>
      <w:pPr>
        <w:numPr>
          <w:ilvl w:val="0"/>
          <w:numId w:val="14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391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3</w:t>
      </w:r>
    </w:p>
    <w:p>
      <w:pPr>
        <w:numPr>
          <w:ilvl w:val="0"/>
          <w:numId w:val="16"/>
        </w:numPr>
        <w:tabs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 realizacj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zamówienia objętego niniejszą umową, Wykonawcy przysługuje wynagrodzenie w łącznej kwocie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…………………………zł netto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(słownie: ……………………………………………….. zł)</w:t>
      </w:r>
    </w:p>
    <w:p>
      <w:pPr>
        <w:numPr>
          <w:ilvl w:val="0"/>
          <w:numId w:val="16"/>
        </w:numPr>
        <w:tabs>
          <w:tab w:val="left" w:pos="823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Kwota, o której mowa w ust. 1 uwzgl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ędnia wszystkie koszty związane z dostawą, w tym koszty dostawy do Zamawiającego, wszystkie opłaty i podatki (w tym podatek od towarów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us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ług), oraz ewentualne rabaty i upusty. Kwoty, o których mowa w ust. 1 stanowią wynagrodzenie ryczałtowe Wykonawcy w rozumieniu art. 632 Kodeksu</w:t>
      </w:r>
      <w:r>
        <w:rPr>
          <w:rFonts w:ascii="Cambria" w:hAnsi="Cambria" w:cs="Cambria" w:eastAsia="Cambri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Cywilnego.</w:t>
      </w:r>
    </w:p>
    <w:p>
      <w:pPr>
        <w:numPr>
          <w:ilvl w:val="0"/>
          <w:numId w:val="16"/>
        </w:numPr>
        <w:tabs>
          <w:tab w:val="left" w:pos="823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Wynagrodzenie, o którym mowa w ust. 1 wyp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łacone będzie na podstawie faktury VAT wystawionej przez Wykonawcę, przelewem na rachunek bankowy wskazany w fakturze VAT. Termin zapłaty wynosić będzie co najmniej 14 dni od daty wpływu faktury VAT do</w:t>
      </w:r>
      <w:r>
        <w:rPr>
          <w:rFonts w:ascii="Cambria" w:hAnsi="Cambria" w:cs="Cambria" w:eastAsia="Cambria"/>
          <w:color w:val="auto"/>
          <w:spacing w:val="-11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Zamawiającego.</w:t>
      </w:r>
    </w:p>
    <w:p>
      <w:pPr>
        <w:numPr>
          <w:ilvl w:val="0"/>
          <w:numId w:val="16"/>
        </w:numPr>
        <w:tabs>
          <w:tab w:val="left" w:pos="823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Warunkiem dokonania 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łatności na rzecz Wykonawcy będzie potwierdzenie przez Zamawiającego zgodności dostarczonego urządzenia z przedmiotem zamówienia. </w:t>
      </w:r>
    </w:p>
    <w:p>
      <w:pPr>
        <w:numPr>
          <w:ilvl w:val="0"/>
          <w:numId w:val="16"/>
        </w:numPr>
        <w:tabs>
          <w:tab w:val="left" w:pos="823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Strony dopuszczaj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ą, dokonywanie rozliczeń częściowych, z zaznaczeniem, iż płatności te nie mogą przekroczyć 50% wartości zamówienia.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4</w:t>
      </w:r>
    </w:p>
    <w:p>
      <w:pPr>
        <w:numPr>
          <w:ilvl w:val="0"/>
          <w:numId w:val="21"/>
        </w:numPr>
        <w:tabs>
          <w:tab w:val="left" w:pos="709" w:leader="none"/>
          <w:tab w:val="left" w:pos="10348" w:leader="none"/>
        </w:tabs>
        <w:spacing w:before="0" w:after="80" w:line="273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Strony zrzekaj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się prawa do wypowiedzenia umowy, chyba, że wypowiedzenie następuje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 wa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żnych powodów i zostanie zaakceptowane przez obie strony. </w:t>
      </w:r>
    </w:p>
    <w:p>
      <w:pPr>
        <w:numPr>
          <w:ilvl w:val="0"/>
          <w:numId w:val="21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Wypowiedzenie umowy powinno by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ć dokonane na piśmie i jest równoznaczne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 rozwi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ązaniem umowy ze skutkiem na dzień</w:t>
      </w:r>
      <w:r>
        <w:rPr>
          <w:rFonts w:ascii="Cambria" w:hAnsi="Cambria" w:cs="Cambria" w:eastAsia="Cambria"/>
          <w:color w:val="auto"/>
          <w:spacing w:val="-1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wypowiedzenia.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5</w:t>
      </w:r>
    </w:p>
    <w:p>
      <w:pPr>
        <w:numPr>
          <w:ilvl w:val="0"/>
          <w:numId w:val="27"/>
        </w:numPr>
        <w:tabs>
          <w:tab w:val="left" w:pos="709" w:leader="none"/>
          <w:tab w:val="left" w:pos="10348" w:leader="none"/>
        </w:tabs>
        <w:spacing w:before="0" w:after="80" w:line="240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Wykonawca zap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łaci Zamawiającemu karę umowną</w:t>
      </w:r>
      <w:r>
        <w:rPr>
          <w:rFonts w:ascii="Cambria" w:hAnsi="Cambria" w:cs="Cambria" w:eastAsia="Cambria"/>
          <w:color w:val="auto"/>
          <w:spacing w:val="-8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za:</w:t>
      </w:r>
    </w:p>
    <w:p>
      <w:pPr>
        <w:numPr>
          <w:ilvl w:val="0"/>
          <w:numId w:val="27"/>
        </w:numPr>
        <w:tabs>
          <w:tab w:val="left" w:pos="1134" w:leader="none"/>
          <w:tab w:val="left" w:pos="10348" w:leader="none"/>
          <w:tab w:val="left" w:pos="10490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źnienie w wykonaniu przedmiotu umowy, w stosunku do terminu wykonania umowy, o którym mowa w § 2 ust. 4 – w wysokości 0,5 % wartości przedmiotu zamówienia, określonego w § 3 ust. 1 umowy, za każdy dzień</w:t>
      </w:r>
      <w:r>
        <w:rPr>
          <w:rFonts w:ascii="Cambria" w:hAnsi="Cambria" w:cs="Cambria" w:eastAsia="Cambria"/>
          <w:color w:val="auto"/>
          <w:spacing w:val="-1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opóźnienia,</w:t>
      </w:r>
    </w:p>
    <w:p>
      <w:pPr>
        <w:numPr>
          <w:ilvl w:val="0"/>
          <w:numId w:val="27"/>
        </w:numPr>
        <w:tabs>
          <w:tab w:val="left" w:pos="1134" w:leader="none"/>
          <w:tab w:val="left" w:pos="10348" w:leader="none"/>
          <w:tab w:val="left" w:pos="10490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opó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źnienie w dostarczeniu prawidłowego przedmiotu umowy skutkiem wniesionej reklamacji – w wysokości 0,5 % wartości przedmiotu zamówienia, określonego w § 3 ust. 1 umowy, za każdy dzień opóźnienia,</w:t>
      </w:r>
    </w:p>
    <w:p>
      <w:pPr>
        <w:numPr>
          <w:ilvl w:val="0"/>
          <w:numId w:val="27"/>
        </w:numPr>
        <w:tabs>
          <w:tab w:val="left" w:pos="1134" w:leader="none"/>
          <w:tab w:val="left" w:pos="10348" w:leader="none"/>
          <w:tab w:val="left" w:pos="10490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odst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ąpienie od umowy przez Zamawiającego z przyczyn leżących po stronie Wykonawcy, lub niewykonania  przedmiotu  umowy  przez  Wykonawcę  w ustalonym terminie 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od  daty otrzymania przez Wykonawc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niniejszej umowy, skutkuje naliczeniem kary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wysoko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 10% kwoty brutto określonej w § 3 ust. 1 umowy.</w:t>
      </w:r>
    </w:p>
    <w:p>
      <w:pPr>
        <w:numPr>
          <w:ilvl w:val="0"/>
          <w:numId w:val="27"/>
        </w:numPr>
        <w:tabs>
          <w:tab w:val="left" w:pos="1134" w:leader="none"/>
          <w:tab w:val="left" w:pos="10348" w:leader="none"/>
          <w:tab w:val="left" w:pos="10490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przypadku cz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ęściowej realizacji przedmiotu umowy, kary umowne, o których mowa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ust. 1 naliczane b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ędą za część zamówienia, która nie została wykonana lub została wykonania</w:t>
      </w:r>
      <w:r>
        <w:rPr>
          <w:rFonts w:ascii="Cambria" w:hAnsi="Cambria" w:cs="Cambria" w:eastAsia="Cambria"/>
          <w:color w:val="auto"/>
          <w:spacing w:val="-13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nieterminowo.</w:t>
      </w:r>
    </w:p>
    <w:p>
      <w:pPr>
        <w:numPr>
          <w:ilvl w:val="0"/>
          <w:numId w:val="27"/>
        </w:numPr>
        <w:tabs>
          <w:tab w:val="left" w:pos="709" w:leader="none"/>
          <w:tab w:val="left" w:pos="10348" w:leader="none"/>
        </w:tabs>
        <w:spacing w:before="0" w:after="80" w:line="240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Wykonawca wyra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ża zgodę na potrącenie kar umownych z przysługującego mu wynagrodzenia.</w:t>
      </w:r>
    </w:p>
    <w:p>
      <w:pPr>
        <w:numPr>
          <w:ilvl w:val="0"/>
          <w:numId w:val="27"/>
        </w:numPr>
        <w:tabs>
          <w:tab w:val="left" w:pos="709" w:leader="none"/>
          <w:tab w:val="left" w:pos="10348" w:leader="none"/>
        </w:tabs>
        <w:spacing w:before="0" w:after="80" w:line="240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Strony zastrzegaj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możliwość dochodzenia odszkodowania przekraczającego wysokość kary umownej.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6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Niezw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łocznie po otrzymaniu urządzeń, będących przedmiotem zamówienia, Zamawiający dokona sprawdzenia ich zgodności ze specyfikacją. Wszelkie niezgodności lub odstępstwa od specyfikacji, zostaną wyszczególnione w protokole odbioru zamówienia.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przypadku braku uwag do przedmiotu zamówienia, sporz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ądzony zostanie protokół końcowy, potwierdzający zgodność dostarczonego zamówienia z przedmiotem zamówienia.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Protokó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 wskazujący na niezgodność dostarczonych urządzeń ze specyfikacją, traktowany będzie jako reklamacja, a Wykonawca zobowiązany będzie do uzupełniania przedmiotu zamówienia lub usunięcia wad przedmiotu zamówienia w terminie zadeklarowanym jako termin dostawy zamówienia.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 dostarczone urz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ądzenia Wykonawca udziela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……….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miesięcznej gwarancji jakości,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rozumieniu art. 577 Kodeksu Cywilnego. 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Termin gwarancji biegnie od momentu podpisania protoko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łu odbioru końcowego. 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ązuje się usunąć na swój koszt i ryzyko wady i usterki stwierdzone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przedmiocie niniejszej Umowy w okresie gwarancji w terminach technicznie i organizacyjnie uzasadnionych, w ci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ągu 7 dni kalendarzowych od daty zgłoszenia wady lub usterki, chyba że strony ustalą inny</w:t>
      </w:r>
      <w:r>
        <w:rPr>
          <w:rFonts w:ascii="Cambria" w:hAnsi="Cambria" w:cs="Cambria" w:eastAsia="Cambria"/>
          <w:color w:val="auto"/>
          <w:spacing w:val="-2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termin.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przypadku, gdy Wykonawca nie zg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łosi się w celu stwierdzenia wad i usterek w terminie nie dłuższym niż  7 dni od powiadomienia lub pomimo przystąpienia do naprawy nie usunie wad i usterek w terminie określonym w ust. 5, Zamawiającemu przysługuje prawo, bez konieczności wyznaczania dodatkowego terminu, do dokonania naprawy na koszt Wykonawcy przez zatrudnienie własnych specjalistów lub specjalistów strony trzeciej bez utraty praw wynikających z gwarancji.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8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Wykonawca zobowi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ązany jest do zapłaty na rzecz Zamawiającego poniesionych przez niego kosztów dokonania usunięcia wady bądź usterki w terminie 7 dni od dnia otrzymania wezwania do</w:t>
      </w:r>
      <w:r>
        <w:rPr>
          <w:rFonts w:ascii="Cambria" w:hAnsi="Cambria" w:cs="Cambria" w:eastAsia="Cambri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zapłaty.</w:t>
      </w:r>
    </w:p>
    <w:p>
      <w:pPr>
        <w:numPr>
          <w:ilvl w:val="0"/>
          <w:numId w:val="36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żeli w wykonaniu swoich obowiązków gwaranta Wykonawca usunął wady bądź usterki lub, jeżeli wady bądź usterki zostały usunięte, termin gwarancji biegnie dalej od chwili  usunięcia wad lub usterek i ulega przedłużeniu czas, jaki trwało usunięcie wad lub usterek. Jeżeli zaś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wykonaniu swych obowi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ązków gwaranta Wykonawca dokonał naprawy istotnej termin gwarancji w stosunku naprawionej rzeczy w zakresie dokonanej istotnej naprawy, biegnie na nowo od chwili dokonania istotnych napraw.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numPr>
          <w:ilvl w:val="0"/>
          <w:numId w:val="47"/>
        </w:numPr>
        <w:tabs>
          <w:tab w:val="left" w:pos="709" w:leader="none"/>
          <w:tab w:val="left" w:pos="10348" w:leader="none"/>
        </w:tabs>
        <w:spacing w:before="0" w:after="80" w:line="273"/>
        <w:ind w:right="0" w:left="709" w:hanging="38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ący ma prawo do zmiany istotnych warunków umowy, jeśli wystąpi co najmniej jedna z następujących sytuacji:</w:t>
      </w:r>
    </w:p>
    <w:p>
      <w:pPr>
        <w:numPr>
          <w:ilvl w:val="0"/>
          <w:numId w:val="47"/>
        </w:numPr>
        <w:tabs>
          <w:tab w:val="left" w:pos="1134" w:leader="none"/>
          <w:tab w:val="left" w:pos="10348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Przed podpisaniem umowy na dostaw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ę wyposażenia, nastąpi zmiana Wytycznych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zakresie kwalifikowalno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ści wydatków w ramach Europejskiego Funduszu Rozwoju Regionalnego, Europejskiego Funduszu Społecznego oraz Funduszu Spójności na lata 2014-2020 lub innych obowiązujących Wytycznych, obowiązująca dla zawartych umów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i wymagaj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ąca zmiany umowy zawartej z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Wykonawcą.</w:t>
      </w:r>
    </w:p>
    <w:p>
      <w:pPr>
        <w:numPr>
          <w:ilvl w:val="0"/>
          <w:numId w:val="47"/>
        </w:numPr>
        <w:tabs>
          <w:tab w:val="left" w:pos="1134" w:leader="none"/>
          <w:tab w:val="left" w:pos="10348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Nast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ąpi zmiana przepisów prawa powszechnie obowiązującego, skutkująca koniecznością wprowadzenia zmian do zawartej</w:t>
      </w:r>
      <w:r>
        <w:rPr>
          <w:rFonts w:ascii="Cambria" w:hAnsi="Cambria" w:cs="Cambria" w:eastAsia="Cambri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umowy.</w:t>
      </w:r>
    </w:p>
    <w:p>
      <w:pPr>
        <w:numPr>
          <w:ilvl w:val="0"/>
          <w:numId w:val="47"/>
        </w:numPr>
        <w:tabs>
          <w:tab w:val="left" w:pos="1134" w:leader="none"/>
          <w:tab w:val="left" w:pos="10348" w:leader="none"/>
        </w:tabs>
        <w:spacing w:before="0" w:after="80" w:line="276"/>
        <w:ind w:right="0" w:left="1134" w:hanging="425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Wynikn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rozbieżności i niejasności w umowie, których nie będzie można usunąć w inny sposób niż poprzez zmianę zapisów umowy, a zmiana zapisu umowy spowoduje jednoznaczną interpretację zapisu umowy przez obie jej</w:t>
      </w:r>
      <w:r>
        <w:rPr>
          <w:rFonts w:ascii="Cambria" w:hAnsi="Cambria" w:cs="Cambria" w:eastAsia="Cambria"/>
          <w:color w:val="auto"/>
          <w:spacing w:val="-14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strony.</w:t>
      </w:r>
    </w:p>
    <w:p>
      <w:pPr>
        <w:numPr>
          <w:ilvl w:val="0"/>
          <w:numId w:val="47"/>
        </w:numPr>
        <w:tabs>
          <w:tab w:val="left" w:pos="709" w:leader="none"/>
          <w:tab w:val="left" w:pos="10348" w:leader="none"/>
        </w:tabs>
        <w:spacing w:before="0" w:after="80" w:line="273"/>
        <w:ind w:right="0" w:left="709" w:hanging="38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przypadku okre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ślonym w ust. 1, Zamawiający wystąpi do Wykonawcy z żądaniem zmiany zapisów umowy. Brak zgody Wykonawcy na zmianę warunków umowy będzie oznaczał rozwiązanie umowy bez możliwości zastosowania kar umownych, o których mowa w § 5.</w:t>
      </w:r>
    </w:p>
    <w:p>
      <w:pPr>
        <w:numPr>
          <w:ilvl w:val="0"/>
          <w:numId w:val="47"/>
        </w:numPr>
        <w:tabs>
          <w:tab w:val="left" w:pos="709" w:leader="none"/>
          <w:tab w:val="left" w:pos="10348" w:leader="none"/>
        </w:tabs>
        <w:spacing w:before="0" w:after="80" w:line="273"/>
        <w:ind w:right="0" w:left="709" w:hanging="386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Niezale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żnie od zapisów ust 1, Zamawiający ma możliwość wystąpienia do Wykonawcy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 propozycj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zmiany warunków umowy w sytuacjach innych niż opisane powyżej i nie mających wpływu na wybór oferty najkorzystniejszej. W takiej sytuacji, Wykonawca może zgodzić  się na zmianę warunków umowy lub odmówić takiej zmiany. Odmowa wykonania zmiany warunków umowy w takiej sytuacji nie stanowi dla Zamawiającego podstawy do rozwiązania umowy.</w:t>
      </w:r>
    </w:p>
    <w:p>
      <w:pPr>
        <w:tabs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numPr>
          <w:ilvl w:val="0"/>
          <w:numId w:val="55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sprawach nieuregulowanych t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 umową zastosowanie mają zapisy zapytania ofertowego, 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w ramach którego Wykonawca sk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ładał ofertę cenową, oraz przepisy ustawy Kodeks</w:t>
      </w:r>
      <w:r>
        <w:rPr>
          <w:rFonts w:ascii="Cambria" w:hAnsi="Cambria" w:cs="Cambria" w:eastAsia="Cambria"/>
          <w:color w:val="auto"/>
          <w:spacing w:val="-1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Cywilny.</w:t>
      </w:r>
    </w:p>
    <w:p>
      <w:pPr>
        <w:numPr>
          <w:ilvl w:val="0"/>
          <w:numId w:val="55"/>
        </w:numPr>
        <w:tabs>
          <w:tab w:val="left" w:pos="709" w:leader="none"/>
          <w:tab w:val="left" w:pos="10348" w:leader="none"/>
        </w:tabs>
        <w:spacing w:before="0" w:after="80" w:line="276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Spory mog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ące wyniknąć na tle stosowania niniejszej umowy, strony poddają rozstrzygnięciu Sądu właściwemu dla siedziby</w:t>
      </w:r>
      <w:r>
        <w:rPr>
          <w:rFonts w:ascii="Cambria" w:hAnsi="Cambria" w:cs="Cambria" w:eastAsia="Cambria"/>
          <w:color w:val="auto"/>
          <w:spacing w:val="-7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Zamawiającego.</w:t>
      </w:r>
    </w:p>
    <w:p>
      <w:pPr>
        <w:numPr>
          <w:ilvl w:val="0"/>
          <w:numId w:val="55"/>
        </w:numPr>
        <w:tabs>
          <w:tab w:val="left" w:pos="709" w:leader="none"/>
          <w:tab w:val="left" w:pos="10348" w:leader="none"/>
        </w:tabs>
        <w:spacing w:before="0" w:after="80" w:line="240"/>
        <w:ind w:right="0" w:left="709" w:hanging="403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Umowa zosta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ła sporządzona w 2 jednobrzmiących egzemplarzach, po jednym dla każdej ze</w:t>
      </w:r>
      <w:r>
        <w:rPr>
          <w:rFonts w:ascii="Cambria" w:hAnsi="Cambria" w:cs="Cambria" w:eastAsia="Cambria"/>
          <w:color w:val="auto"/>
          <w:spacing w:val="-25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stron.</w:t>
      </w:r>
    </w:p>
    <w:p>
      <w:pPr>
        <w:tabs>
          <w:tab w:val="left" w:pos="7789" w:leader="none"/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789" w:leader="none"/>
          <w:tab w:val="left" w:pos="10348" w:leader="none"/>
        </w:tabs>
        <w:spacing w:before="0" w:after="8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ZAMAWIAJ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ĄCY</w:t>
        <w:tab/>
        <w:t xml:space="preserve">WYKONAWCA</w:t>
      </w:r>
    </w:p>
    <w:p>
      <w:pPr>
        <w:tabs>
          <w:tab w:val="left" w:pos="7789" w:leader="none"/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789" w:leader="none"/>
          <w:tab w:val="left" w:pos="10348" w:leader="none"/>
        </w:tabs>
        <w:spacing w:before="0" w:after="8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9">
    <w:abstractNumId w:val="42"/>
  </w:num>
  <w:num w:numId="14">
    <w:abstractNumId w:val="36"/>
  </w:num>
  <w:num w:numId="16">
    <w:abstractNumId w:val="30"/>
  </w:num>
  <w:num w:numId="21">
    <w:abstractNumId w:val="24"/>
  </w:num>
  <w:num w:numId="27">
    <w:abstractNumId w:val="18"/>
  </w:num>
  <w:num w:numId="36">
    <w:abstractNumId w:val="12"/>
  </w:num>
  <w:num w:numId="47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